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4FAF5C" w14:textId="77777777" w:rsidR="00721A5C" w:rsidRDefault="00721A5C" w:rsidP="008B339F">
      <w:pPr>
        <w:jc w:val="center"/>
        <w:rPr>
          <w:rFonts w:cs="Times New Roman"/>
          <w:sz w:val="32"/>
          <w:szCs w:val="32"/>
          <w:u w:val="single"/>
        </w:rPr>
      </w:pPr>
    </w:p>
    <w:p w14:paraId="284F41C3" w14:textId="59982C91" w:rsidR="00471C70" w:rsidRPr="00E70A3A" w:rsidRDefault="006A6290" w:rsidP="003A5894">
      <w:pPr>
        <w:rPr>
          <w:rFonts w:cs="Times New Roman"/>
          <w:sz w:val="32"/>
          <w:szCs w:val="32"/>
          <w:u w:val="single"/>
        </w:rPr>
      </w:pPr>
      <w:r>
        <w:rPr>
          <w:rFonts w:cs="Times New Roman"/>
          <w:sz w:val="32"/>
          <w:szCs w:val="32"/>
        </w:rPr>
        <w:t xml:space="preserve">            </w:t>
      </w:r>
      <w:r w:rsidR="00471C70" w:rsidRPr="00E70A3A">
        <w:rPr>
          <w:rFonts w:cs="Times New Roman"/>
          <w:sz w:val="32"/>
          <w:szCs w:val="32"/>
          <w:u w:val="single"/>
        </w:rPr>
        <w:t xml:space="preserve">Funding </w:t>
      </w:r>
      <w:r w:rsidR="005D0914" w:rsidRPr="00E70A3A">
        <w:rPr>
          <w:rFonts w:cs="Times New Roman"/>
          <w:sz w:val="32"/>
          <w:szCs w:val="32"/>
          <w:u w:val="single"/>
        </w:rPr>
        <w:t xml:space="preserve">and Fees </w:t>
      </w:r>
      <w:r w:rsidR="008B339F">
        <w:rPr>
          <w:rFonts w:cs="Times New Roman"/>
          <w:sz w:val="32"/>
          <w:szCs w:val="32"/>
          <w:u w:val="single"/>
        </w:rPr>
        <w:t>Policy</w:t>
      </w:r>
    </w:p>
    <w:p w14:paraId="039A8F2A" w14:textId="5703FEA9" w:rsidR="00471C70" w:rsidRPr="00A04E7A" w:rsidRDefault="00471C70" w:rsidP="00471C70">
      <w:pPr>
        <w:pStyle w:val="ListParagraph"/>
        <w:numPr>
          <w:ilvl w:val="0"/>
          <w:numId w:val="1"/>
        </w:numPr>
        <w:rPr>
          <w:rFonts w:cs="Times New Roman"/>
          <w:sz w:val="24"/>
          <w:szCs w:val="24"/>
        </w:rPr>
      </w:pPr>
      <w:r w:rsidRPr="00A04E7A">
        <w:rPr>
          <w:rFonts w:cs="Times New Roman"/>
          <w:sz w:val="24"/>
          <w:szCs w:val="24"/>
        </w:rPr>
        <w:t xml:space="preserve">Children attending </w:t>
      </w:r>
      <w:r w:rsidR="006A6290">
        <w:rPr>
          <w:rFonts w:cs="Times New Roman"/>
          <w:sz w:val="24"/>
          <w:szCs w:val="24"/>
        </w:rPr>
        <w:t>Robin Hood Pre</w:t>
      </w:r>
      <w:r w:rsidRPr="00A04E7A">
        <w:rPr>
          <w:rFonts w:cs="Times New Roman"/>
          <w:sz w:val="24"/>
          <w:szCs w:val="24"/>
        </w:rPr>
        <w:t xml:space="preserve"> are normally eligible for the </w:t>
      </w:r>
      <w:r w:rsidR="008B339F" w:rsidRPr="00A04E7A">
        <w:rPr>
          <w:rFonts w:cs="Times New Roman"/>
          <w:sz w:val="24"/>
          <w:szCs w:val="24"/>
        </w:rPr>
        <w:t xml:space="preserve">15-hour </w:t>
      </w:r>
      <w:r w:rsidRPr="00A04E7A">
        <w:rPr>
          <w:rFonts w:cs="Times New Roman"/>
          <w:sz w:val="24"/>
          <w:szCs w:val="24"/>
        </w:rPr>
        <w:t xml:space="preserve">free entitlement (Government funding) the term after their third birthday – cut off dates apply, these are March 31, August 31 and December 31.  Children whose birthdays fall after these dates will have to wait to the following term for funding even if their birthday is before term starts.  For </w:t>
      </w:r>
      <w:proofErr w:type="gramStart"/>
      <w:r w:rsidRPr="00A04E7A">
        <w:rPr>
          <w:rFonts w:cs="Times New Roman"/>
          <w:sz w:val="24"/>
          <w:szCs w:val="24"/>
        </w:rPr>
        <w:t>example</w:t>
      </w:r>
      <w:proofErr w:type="gramEnd"/>
      <w:r w:rsidRPr="00A04E7A">
        <w:rPr>
          <w:rFonts w:cs="Times New Roman"/>
          <w:sz w:val="24"/>
          <w:szCs w:val="24"/>
        </w:rPr>
        <w:t xml:space="preserve"> a child with a birthday on 4 September will not get funding until January even if the September Term starts on September 6.</w:t>
      </w:r>
    </w:p>
    <w:p w14:paraId="5B72F002" w14:textId="10505136" w:rsidR="00922640" w:rsidRPr="00A04E7A" w:rsidRDefault="00922640" w:rsidP="00471C70">
      <w:pPr>
        <w:pStyle w:val="ListParagraph"/>
        <w:numPr>
          <w:ilvl w:val="0"/>
          <w:numId w:val="1"/>
        </w:numPr>
        <w:rPr>
          <w:rFonts w:cs="Times New Roman"/>
          <w:sz w:val="24"/>
          <w:szCs w:val="24"/>
        </w:rPr>
      </w:pPr>
      <w:r w:rsidRPr="00A04E7A">
        <w:rPr>
          <w:rFonts w:cs="Times New Roman"/>
          <w:sz w:val="24"/>
          <w:szCs w:val="24"/>
        </w:rPr>
        <w:t xml:space="preserve">Some children are eligible for </w:t>
      </w:r>
      <w:proofErr w:type="gramStart"/>
      <w:r w:rsidRPr="00A04E7A">
        <w:rPr>
          <w:rFonts w:cs="Times New Roman"/>
          <w:sz w:val="24"/>
          <w:szCs w:val="24"/>
        </w:rPr>
        <w:t>2 year</w:t>
      </w:r>
      <w:proofErr w:type="gramEnd"/>
      <w:r w:rsidRPr="00A04E7A">
        <w:rPr>
          <w:rFonts w:cs="Times New Roman"/>
          <w:sz w:val="24"/>
          <w:szCs w:val="24"/>
        </w:rPr>
        <w:t xml:space="preserve"> funding if criteria is met</w:t>
      </w:r>
      <w:r w:rsidR="00827B7F">
        <w:rPr>
          <w:rFonts w:cs="Times New Roman"/>
          <w:sz w:val="24"/>
          <w:szCs w:val="24"/>
        </w:rPr>
        <w:t>.</w:t>
      </w:r>
    </w:p>
    <w:p w14:paraId="636E6DF1" w14:textId="4510FDA1" w:rsidR="008B339F" w:rsidRPr="00A04E7A" w:rsidRDefault="008B339F" w:rsidP="00471C70">
      <w:pPr>
        <w:pStyle w:val="ListParagraph"/>
        <w:numPr>
          <w:ilvl w:val="0"/>
          <w:numId w:val="1"/>
        </w:numPr>
        <w:rPr>
          <w:rFonts w:cs="Times New Roman"/>
          <w:sz w:val="24"/>
          <w:szCs w:val="24"/>
        </w:rPr>
      </w:pPr>
      <w:r w:rsidRPr="00A04E7A">
        <w:rPr>
          <w:rFonts w:cs="Times New Roman"/>
          <w:sz w:val="24"/>
          <w:szCs w:val="24"/>
        </w:rPr>
        <w:t xml:space="preserve">Some children are eligible for the extended 30-hour offer if criteria </w:t>
      </w:r>
      <w:proofErr w:type="gramStart"/>
      <w:r w:rsidRPr="00A04E7A">
        <w:rPr>
          <w:rFonts w:cs="Times New Roman"/>
          <w:sz w:val="24"/>
          <w:szCs w:val="24"/>
        </w:rPr>
        <w:t>is</w:t>
      </w:r>
      <w:proofErr w:type="gramEnd"/>
      <w:r w:rsidRPr="00A04E7A">
        <w:rPr>
          <w:rFonts w:cs="Times New Roman"/>
          <w:sz w:val="24"/>
          <w:szCs w:val="24"/>
        </w:rPr>
        <w:t xml:space="preserve"> met</w:t>
      </w:r>
      <w:r w:rsidR="006473B5">
        <w:rPr>
          <w:rFonts w:cs="Times New Roman"/>
          <w:sz w:val="24"/>
          <w:szCs w:val="24"/>
        </w:rPr>
        <w:t>.</w:t>
      </w:r>
    </w:p>
    <w:p w14:paraId="1E7CA200" w14:textId="30560FF6" w:rsidR="00471C70" w:rsidRPr="00A04E7A" w:rsidRDefault="00471C70" w:rsidP="00C34E25">
      <w:pPr>
        <w:pStyle w:val="ListParagraph"/>
        <w:numPr>
          <w:ilvl w:val="0"/>
          <w:numId w:val="1"/>
        </w:numPr>
        <w:rPr>
          <w:rFonts w:cs="Times New Roman"/>
          <w:sz w:val="24"/>
          <w:szCs w:val="24"/>
        </w:rPr>
      </w:pPr>
      <w:r w:rsidRPr="00A04E7A">
        <w:rPr>
          <w:rFonts w:cs="Times New Roman"/>
          <w:sz w:val="24"/>
          <w:szCs w:val="24"/>
        </w:rPr>
        <w:t xml:space="preserve">Parents are all required to fill in the West Sussex Parent Declaration form before the Manager can claim funding.  It will be necessary for </w:t>
      </w:r>
      <w:r w:rsidR="00C34E25" w:rsidRPr="00A04E7A">
        <w:rPr>
          <w:rFonts w:cs="Times New Roman"/>
          <w:sz w:val="24"/>
          <w:szCs w:val="24"/>
        </w:rPr>
        <w:t xml:space="preserve">manager/proxy </w:t>
      </w:r>
      <w:r w:rsidRPr="00A04E7A">
        <w:rPr>
          <w:rFonts w:cs="Times New Roman"/>
          <w:sz w:val="24"/>
          <w:szCs w:val="24"/>
        </w:rPr>
        <w:t xml:space="preserve">to check each child’s date of birth against a passport or birth certificate.  Parents will also be required to sign </w:t>
      </w:r>
      <w:r w:rsidR="005D0914" w:rsidRPr="00A04E7A">
        <w:rPr>
          <w:rFonts w:cs="Times New Roman"/>
          <w:sz w:val="24"/>
          <w:szCs w:val="24"/>
        </w:rPr>
        <w:t xml:space="preserve">for </w:t>
      </w:r>
      <w:r w:rsidRPr="00A04E7A">
        <w:rPr>
          <w:rFonts w:cs="Times New Roman"/>
          <w:sz w:val="24"/>
          <w:szCs w:val="24"/>
        </w:rPr>
        <w:t>any increase in funding hours.</w:t>
      </w:r>
    </w:p>
    <w:p w14:paraId="7107DCC7" w14:textId="77777777" w:rsidR="00DD584C" w:rsidRDefault="00471C70" w:rsidP="003B3D8A">
      <w:pPr>
        <w:pStyle w:val="ListParagraph"/>
        <w:numPr>
          <w:ilvl w:val="0"/>
          <w:numId w:val="1"/>
        </w:numPr>
        <w:rPr>
          <w:rFonts w:cs="Times New Roman"/>
          <w:sz w:val="24"/>
          <w:szCs w:val="24"/>
        </w:rPr>
      </w:pPr>
      <w:r w:rsidRPr="00DD584C">
        <w:rPr>
          <w:rFonts w:cs="Times New Roman"/>
          <w:sz w:val="24"/>
          <w:szCs w:val="24"/>
        </w:rPr>
        <w:t>Th</w:t>
      </w:r>
      <w:r w:rsidR="00D156F6" w:rsidRPr="00DD584C">
        <w:rPr>
          <w:rFonts w:cs="Times New Roman"/>
          <w:sz w:val="24"/>
          <w:szCs w:val="24"/>
        </w:rPr>
        <w:t>e free entitlement hours can be</w:t>
      </w:r>
      <w:r w:rsidRPr="00DD584C">
        <w:rPr>
          <w:rFonts w:cs="Times New Roman"/>
          <w:sz w:val="24"/>
          <w:szCs w:val="24"/>
        </w:rPr>
        <w:t xml:space="preserve"> used for any combination of mornings </w:t>
      </w:r>
      <w:r w:rsidR="008B339F" w:rsidRPr="00DD584C">
        <w:rPr>
          <w:rFonts w:cs="Times New Roman"/>
          <w:sz w:val="24"/>
          <w:szCs w:val="24"/>
        </w:rPr>
        <w:t xml:space="preserve">/ </w:t>
      </w:r>
      <w:r w:rsidRPr="00DD584C">
        <w:rPr>
          <w:rFonts w:cs="Times New Roman"/>
          <w:sz w:val="24"/>
          <w:szCs w:val="24"/>
        </w:rPr>
        <w:t xml:space="preserve">afternoon sessions </w:t>
      </w:r>
      <w:r w:rsidR="005D0914" w:rsidRPr="00DD584C">
        <w:rPr>
          <w:rFonts w:cs="Times New Roman"/>
          <w:sz w:val="24"/>
          <w:szCs w:val="24"/>
        </w:rPr>
        <w:t>where space is available.</w:t>
      </w:r>
      <w:r w:rsidR="00D156F6" w:rsidRPr="00DD584C">
        <w:rPr>
          <w:rFonts w:cs="Times New Roman"/>
          <w:sz w:val="24"/>
          <w:szCs w:val="24"/>
        </w:rPr>
        <w:t xml:space="preserve">  </w:t>
      </w:r>
    </w:p>
    <w:p w14:paraId="52302566" w14:textId="77777777" w:rsidR="00850457" w:rsidRDefault="00850457" w:rsidP="003B3D8A">
      <w:pPr>
        <w:pStyle w:val="ListParagraph"/>
        <w:numPr>
          <w:ilvl w:val="0"/>
          <w:numId w:val="1"/>
        </w:numPr>
        <w:rPr>
          <w:rFonts w:cs="Times New Roman"/>
          <w:sz w:val="24"/>
          <w:szCs w:val="24"/>
        </w:rPr>
      </w:pPr>
    </w:p>
    <w:p w14:paraId="257AF3B2" w14:textId="398F86B8" w:rsidR="00D156F6" w:rsidRPr="00DD584C" w:rsidRDefault="00D156F6" w:rsidP="003B3D8A">
      <w:pPr>
        <w:pStyle w:val="ListParagraph"/>
        <w:numPr>
          <w:ilvl w:val="0"/>
          <w:numId w:val="1"/>
        </w:numPr>
        <w:rPr>
          <w:rFonts w:cs="Times New Roman"/>
          <w:sz w:val="24"/>
          <w:szCs w:val="24"/>
        </w:rPr>
      </w:pPr>
      <w:r w:rsidRPr="00DD584C">
        <w:rPr>
          <w:rFonts w:cs="Times New Roman"/>
          <w:sz w:val="24"/>
          <w:szCs w:val="24"/>
        </w:rPr>
        <w:t xml:space="preserve">Funding for a given term must be finalised </w:t>
      </w:r>
      <w:r w:rsidR="008B6B8F" w:rsidRPr="00DD584C">
        <w:rPr>
          <w:rFonts w:cs="Times New Roman"/>
          <w:sz w:val="24"/>
          <w:szCs w:val="24"/>
        </w:rPr>
        <w:t xml:space="preserve">during </w:t>
      </w:r>
      <w:r w:rsidRPr="00DD584C">
        <w:rPr>
          <w:rFonts w:cs="Times New Roman"/>
          <w:sz w:val="24"/>
          <w:szCs w:val="24"/>
        </w:rPr>
        <w:t xml:space="preserve">the first week of term.  Extra funding cannot be claimed mid-term.  </w:t>
      </w:r>
      <w:r w:rsidR="008B6B8F" w:rsidRPr="00DD584C">
        <w:rPr>
          <w:rFonts w:cs="Times New Roman"/>
          <w:sz w:val="24"/>
          <w:szCs w:val="24"/>
        </w:rPr>
        <w:t>Parents must</w:t>
      </w:r>
      <w:r w:rsidRPr="00DD584C">
        <w:rPr>
          <w:rFonts w:cs="Times New Roman"/>
          <w:sz w:val="24"/>
          <w:szCs w:val="24"/>
        </w:rPr>
        <w:t xml:space="preserve"> inform the Manager about any changes to funding requirements.</w:t>
      </w:r>
    </w:p>
    <w:p w14:paraId="78E3CD33" w14:textId="3DBFBCB4" w:rsidR="007367ED" w:rsidRPr="00A04E7A" w:rsidRDefault="005D0914" w:rsidP="005D0914">
      <w:pPr>
        <w:pStyle w:val="ListParagraph"/>
        <w:numPr>
          <w:ilvl w:val="0"/>
          <w:numId w:val="1"/>
        </w:numPr>
        <w:rPr>
          <w:rFonts w:cstheme="minorHAnsi"/>
          <w:sz w:val="24"/>
          <w:szCs w:val="24"/>
        </w:rPr>
      </w:pPr>
      <w:r w:rsidRPr="00A04E7A">
        <w:rPr>
          <w:rFonts w:cstheme="minorHAnsi"/>
          <w:sz w:val="24"/>
          <w:szCs w:val="24"/>
          <w:u w:val="single"/>
        </w:rPr>
        <w:t xml:space="preserve">Children who attend 2 </w:t>
      </w:r>
      <w:r w:rsidR="008A11CF" w:rsidRPr="00A04E7A">
        <w:rPr>
          <w:rFonts w:cstheme="minorHAnsi"/>
          <w:sz w:val="24"/>
          <w:szCs w:val="24"/>
          <w:u w:val="single"/>
        </w:rPr>
        <w:t>or more</w:t>
      </w:r>
      <w:r w:rsidR="009A6DB3" w:rsidRPr="00A04E7A">
        <w:rPr>
          <w:rFonts w:cstheme="minorHAnsi"/>
          <w:sz w:val="24"/>
          <w:szCs w:val="24"/>
          <w:u w:val="single"/>
        </w:rPr>
        <w:t xml:space="preserve"> </w:t>
      </w:r>
      <w:proofErr w:type="gramStart"/>
      <w:r w:rsidRPr="00A04E7A">
        <w:rPr>
          <w:rFonts w:cstheme="minorHAnsi"/>
          <w:sz w:val="24"/>
          <w:szCs w:val="24"/>
          <w:u w:val="single"/>
        </w:rPr>
        <w:t>settings</w:t>
      </w:r>
      <w:r w:rsidRPr="00A04E7A">
        <w:rPr>
          <w:rFonts w:cstheme="minorHAnsi"/>
          <w:sz w:val="24"/>
          <w:szCs w:val="24"/>
        </w:rPr>
        <w:t xml:space="preserve"> </w:t>
      </w:r>
      <w:r w:rsidR="00222132">
        <w:rPr>
          <w:rFonts w:cstheme="minorHAnsi"/>
          <w:sz w:val="24"/>
          <w:szCs w:val="24"/>
        </w:rPr>
        <w:t>:</w:t>
      </w:r>
      <w:proofErr w:type="gramEnd"/>
      <w:r w:rsidRPr="00A04E7A">
        <w:rPr>
          <w:rFonts w:cstheme="minorHAnsi"/>
          <w:sz w:val="24"/>
          <w:szCs w:val="24"/>
        </w:rPr>
        <w:t xml:space="preserve">  It is possible to split the 15</w:t>
      </w:r>
      <w:r w:rsidR="008B339F" w:rsidRPr="00A04E7A">
        <w:rPr>
          <w:rFonts w:cstheme="minorHAnsi"/>
          <w:sz w:val="24"/>
          <w:szCs w:val="24"/>
        </w:rPr>
        <w:t>/30</w:t>
      </w:r>
      <w:r w:rsidRPr="00A04E7A">
        <w:rPr>
          <w:rFonts w:cstheme="minorHAnsi"/>
          <w:sz w:val="24"/>
          <w:szCs w:val="24"/>
        </w:rPr>
        <w:t xml:space="preserve"> hours between </w:t>
      </w:r>
      <w:r w:rsidR="009A6DB3" w:rsidRPr="00A04E7A">
        <w:rPr>
          <w:rFonts w:cstheme="minorHAnsi"/>
          <w:sz w:val="24"/>
          <w:szCs w:val="24"/>
        </w:rPr>
        <w:t>the</w:t>
      </w:r>
      <w:r w:rsidRPr="00A04E7A">
        <w:rPr>
          <w:rFonts w:cstheme="minorHAnsi"/>
          <w:sz w:val="24"/>
          <w:szCs w:val="24"/>
        </w:rPr>
        <w:t xml:space="preserve"> settings</w:t>
      </w:r>
      <w:r w:rsidR="009A6DB3" w:rsidRPr="00A04E7A">
        <w:rPr>
          <w:rFonts w:cstheme="minorHAnsi"/>
          <w:sz w:val="24"/>
          <w:szCs w:val="24"/>
        </w:rPr>
        <w:t xml:space="preserve"> but</w:t>
      </w:r>
      <w:r w:rsidR="00674D82" w:rsidRPr="00A04E7A">
        <w:rPr>
          <w:rFonts w:eastAsia="Times New Roman" w:cstheme="minorHAnsi"/>
          <w:color w:val="212121"/>
          <w:sz w:val="24"/>
          <w:szCs w:val="24"/>
        </w:rPr>
        <w:t xml:space="preserve"> only split </w:t>
      </w:r>
      <w:r w:rsidR="00EF0BE6" w:rsidRPr="00A04E7A">
        <w:rPr>
          <w:rFonts w:eastAsia="Times New Roman" w:cstheme="minorHAnsi"/>
          <w:color w:val="212121"/>
          <w:sz w:val="24"/>
          <w:szCs w:val="24"/>
        </w:rPr>
        <w:t>your</w:t>
      </w:r>
      <w:r w:rsidR="00674D82" w:rsidRPr="00A04E7A">
        <w:rPr>
          <w:rFonts w:eastAsia="Times New Roman" w:cstheme="minorHAnsi"/>
          <w:color w:val="212121"/>
          <w:sz w:val="24"/>
          <w:szCs w:val="24"/>
        </w:rPr>
        <w:t xml:space="preserve"> funding between 2 sites per day.</w:t>
      </w:r>
      <w:r w:rsidRPr="00A04E7A">
        <w:rPr>
          <w:rFonts w:cstheme="minorHAnsi"/>
          <w:sz w:val="24"/>
          <w:szCs w:val="24"/>
        </w:rPr>
        <w:t xml:space="preserve"> Parents wishing to do so need to discuss their particular requirements with </w:t>
      </w:r>
      <w:r w:rsidR="00186255" w:rsidRPr="00A04E7A">
        <w:rPr>
          <w:rFonts w:cstheme="minorHAnsi"/>
          <w:sz w:val="24"/>
          <w:szCs w:val="24"/>
        </w:rPr>
        <w:t>the</w:t>
      </w:r>
      <w:r w:rsidRPr="00A04E7A">
        <w:rPr>
          <w:rFonts w:cstheme="minorHAnsi"/>
          <w:sz w:val="24"/>
          <w:szCs w:val="24"/>
        </w:rPr>
        <w:t xml:space="preserve"> settings.  Parents whose child attends for a total of more than 15 hours will be billed by P</w:t>
      </w:r>
      <w:r w:rsidR="006E4F1D" w:rsidRPr="00A04E7A">
        <w:rPr>
          <w:rFonts w:cstheme="minorHAnsi"/>
          <w:sz w:val="24"/>
          <w:szCs w:val="24"/>
        </w:rPr>
        <w:t>reschool</w:t>
      </w:r>
      <w:r w:rsidRPr="00A04E7A">
        <w:rPr>
          <w:rFonts w:cstheme="minorHAnsi"/>
          <w:sz w:val="24"/>
          <w:szCs w:val="24"/>
        </w:rPr>
        <w:t xml:space="preserve"> for extra unfunded hours at the </w:t>
      </w:r>
      <w:r w:rsidR="007367ED" w:rsidRPr="00A04E7A">
        <w:rPr>
          <w:rFonts w:cstheme="minorHAnsi"/>
          <w:sz w:val="24"/>
          <w:szCs w:val="24"/>
        </w:rPr>
        <w:t>current fees rate</w:t>
      </w:r>
      <w:r w:rsidR="00DA2E71" w:rsidRPr="00A04E7A">
        <w:rPr>
          <w:rFonts w:cstheme="minorHAnsi"/>
          <w:sz w:val="24"/>
          <w:szCs w:val="24"/>
        </w:rPr>
        <w:t>,</w:t>
      </w:r>
      <w:r w:rsidR="009167C8" w:rsidRPr="00A04E7A">
        <w:rPr>
          <w:rFonts w:cstheme="minorHAnsi"/>
          <w:sz w:val="24"/>
          <w:szCs w:val="24"/>
        </w:rPr>
        <w:t xml:space="preserve"> u</w:t>
      </w:r>
      <w:r w:rsidR="008B339F" w:rsidRPr="00A04E7A">
        <w:rPr>
          <w:rFonts w:cstheme="minorHAnsi"/>
          <w:sz w:val="24"/>
          <w:szCs w:val="24"/>
        </w:rPr>
        <w:t>nless they are eligible for the extended 30-hour funding.</w:t>
      </w:r>
    </w:p>
    <w:p w14:paraId="7999689F" w14:textId="4D16C8DE" w:rsidR="003C55AC" w:rsidRPr="00A04E7A" w:rsidRDefault="005D0914" w:rsidP="005D0914">
      <w:pPr>
        <w:pStyle w:val="ListParagraph"/>
        <w:numPr>
          <w:ilvl w:val="0"/>
          <w:numId w:val="1"/>
        </w:numPr>
        <w:rPr>
          <w:rFonts w:cstheme="minorHAnsi"/>
          <w:sz w:val="24"/>
          <w:szCs w:val="24"/>
        </w:rPr>
      </w:pPr>
      <w:r w:rsidRPr="00A04E7A">
        <w:rPr>
          <w:rFonts w:cstheme="minorHAnsi"/>
          <w:sz w:val="24"/>
          <w:szCs w:val="24"/>
          <w:u w:val="single"/>
        </w:rPr>
        <w:t>Fees for Unfunded Hours</w:t>
      </w:r>
      <w:r w:rsidR="00184E77">
        <w:rPr>
          <w:rFonts w:cstheme="minorHAnsi"/>
          <w:sz w:val="24"/>
          <w:szCs w:val="24"/>
        </w:rPr>
        <w:t xml:space="preserve">: </w:t>
      </w:r>
      <w:r w:rsidRPr="00A04E7A">
        <w:rPr>
          <w:rFonts w:cstheme="minorHAnsi"/>
          <w:sz w:val="24"/>
          <w:szCs w:val="24"/>
        </w:rPr>
        <w:t xml:space="preserve">Fees will be billed </w:t>
      </w:r>
      <w:r w:rsidR="00317253">
        <w:rPr>
          <w:rFonts w:cstheme="minorHAnsi"/>
          <w:sz w:val="24"/>
          <w:szCs w:val="24"/>
        </w:rPr>
        <w:t xml:space="preserve">in arrears at the end of every </w:t>
      </w:r>
      <w:r w:rsidR="00317253">
        <w:rPr>
          <w:rFonts w:cs="Times New Roman"/>
          <w:sz w:val="24"/>
          <w:szCs w:val="24"/>
        </w:rPr>
        <w:t xml:space="preserve">half </w:t>
      </w:r>
      <w:r w:rsidRPr="00A04E7A">
        <w:rPr>
          <w:rFonts w:cs="Times New Roman"/>
          <w:sz w:val="24"/>
          <w:szCs w:val="24"/>
        </w:rPr>
        <w:t xml:space="preserve">term.  </w:t>
      </w:r>
      <w:r w:rsidR="007367ED" w:rsidRPr="00A04E7A">
        <w:rPr>
          <w:rFonts w:cs="Times New Roman"/>
          <w:sz w:val="24"/>
          <w:szCs w:val="24"/>
        </w:rPr>
        <w:t>An hourly rate will be reviewed annually by the</w:t>
      </w:r>
      <w:r w:rsidR="003F7D86">
        <w:rPr>
          <w:rFonts w:cs="Times New Roman"/>
          <w:sz w:val="24"/>
          <w:szCs w:val="24"/>
        </w:rPr>
        <w:t xml:space="preserve"> </w:t>
      </w:r>
      <w:proofErr w:type="gramStart"/>
      <w:r w:rsidR="003F7D86">
        <w:rPr>
          <w:rFonts w:cs="Times New Roman"/>
          <w:sz w:val="24"/>
          <w:szCs w:val="24"/>
        </w:rPr>
        <w:t>School</w:t>
      </w:r>
      <w:proofErr w:type="gramEnd"/>
      <w:r w:rsidR="007367ED" w:rsidRPr="00A04E7A">
        <w:rPr>
          <w:rFonts w:cs="Times New Roman"/>
          <w:sz w:val="24"/>
          <w:szCs w:val="24"/>
        </w:rPr>
        <w:t xml:space="preserve">.  </w:t>
      </w:r>
      <w:r w:rsidRPr="00A04E7A">
        <w:rPr>
          <w:rFonts w:cs="Times New Roman"/>
          <w:sz w:val="24"/>
          <w:szCs w:val="24"/>
        </w:rPr>
        <w:t xml:space="preserve">They may be paid </w:t>
      </w:r>
      <w:r w:rsidR="008B339F" w:rsidRPr="00A04E7A">
        <w:rPr>
          <w:rFonts w:cs="Times New Roman"/>
          <w:sz w:val="24"/>
          <w:szCs w:val="24"/>
        </w:rPr>
        <w:t>monthly</w:t>
      </w:r>
      <w:r w:rsidRPr="00A04E7A">
        <w:rPr>
          <w:rFonts w:cs="Times New Roman"/>
          <w:sz w:val="24"/>
          <w:szCs w:val="24"/>
        </w:rPr>
        <w:t>.   M</w:t>
      </w:r>
      <w:r w:rsidRPr="00A04E7A">
        <w:rPr>
          <w:rFonts w:cstheme="minorHAnsi"/>
          <w:sz w:val="24"/>
          <w:szCs w:val="24"/>
        </w:rPr>
        <w:t xml:space="preserve">ethods of payment – direct bank transfer, </w:t>
      </w:r>
      <w:proofErr w:type="gramStart"/>
      <w:r w:rsidRPr="00A04E7A">
        <w:rPr>
          <w:rFonts w:cstheme="minorHAnsi"/>
          <w:sz w:val="24"/>
          <w:szCs w:val="24"/>
        </w:rPr>
        <w:t>employers</w:t>
      </w:r>
      <w:proofErr w:type="gramEnd"/>
      <w:r w:rsidRPr="00A04E7A">
        <w:rPr>
          <w:rFonts w:cstheme="minorHAnsi"/>
          <w:sz w:val="24"/>
          <w:szCs w:val="24"/>
        </w:rPr>
        <w:t xml:space="preserve"> childcare vouchers.  </w:t>
      </w:r>
    </w:p>
    <w:p w14:paraId="6834C041" w14:textId="77777777" w:rsidR="001C7238" w:rsidRPr="00A04E7A" w:rsidRDefault="005D0914" w:rsidP="001C7238">
      <w:pPr>
        <w:pStyle w:val="ListParagraph"/>
        <w:numPr>
          <w:ilvl w:val="0"/>
          <w:numId w:val="1"/>
        </w:numPr>
        <w:rPr>
          <w:rFonts w:cstheme="minorHAnsi"/>
          <w:sz w:val="24"/>
          <w:szCs w:val="24"/>
        </w:rPr>
      </w:pPr>
      <w:r w:rsidRPr="00A04E7A">
        <w:rPr>
          <w:rFonts w:cstheme="minorHAnsi"/>
          <w:sz w:val="24"/>
          <w:szCs w:val="24"/>
        </w:rPr>
        <w:t xml:space="preserve"> It is possible to arrange weekly payment with the Manager.  Interest may be charged on fees more than 4 weeks overdue.</w:t>
      </w:r>
    </w:p>
    <w:p w14:paraId="50B91A83" w14:textId="2755D5C2" w:rsidR="009711ED" w:rsidRPr="009711ED" w:rsidRDefault="001679B5" w:rsidP="00E958E4">
      <w:pPr>
        <w:pStyle w:val="ListParagraph"/>
        <w:numPr>
          <w:ilvl w:val="0"/>
          <w:numId w:val="1"/>
        </w:numPr>
        <w:rPr>
          <w:rStyle w:val="s2"/>
          <w:rFonts w:cstheme="minorHAnsi"/>
          <w:sz w:val="24"/>
          <w:szCs w:val="24"/>
          <w:u w:val="single"/>
        </w:rPr>
      </w:pPr>
      <w:r w:rsidRPr="00A04E7A">
        <w:rPr>
          <w:rStyle w:val="s1"/>
          <w:sz w:val="24"/>
          <w:szCs w:val="24"/>
          <w:u w:val="single"/>
        </w:rPr>
        <w:t xml:space="preserve">Consumables </w:t>
      </w:r>
      <w:r w:rsidR="003B6AD7">
        <w:rPr>
          <w:rStyle w:val="s1"/>
          <w:sz w:val="24"/>
          <w:szCs w:val="24"/>
          <w:u w:val="single"/>
        </w:rPr>
        <w:t xml:space="preserve">optional fee </w:t>
      </w:r>
      <w:r w:rsidRPr="00A04E7A">
        <w:rPr>
          <w:rStyle w:val="s1"/>
          <w:sz w:val="24"/>
          <w:szCs w:val="24"/>
          <w:u w:val="single"/>
        </w:rPr>
        <w:t xml:space="preserve">in </w:t>
      </w:r>
      <w:r w:rsidR="003B6AD7">
        <w:rPr>
          <w:rStyle w:val="s1"/>
          <w:sz w:val="24"/>
          <w:szCs w:val="24"/>
          <w:u w:val="single"/>
        </w:rPr>
        <w:t>r</w:t>
      </w:r>
      <w:r w:rsidRPr="00A04E7A">
        <w:rPr>
          <w:rStyle w:val="s1"/>
          <w:sz w:val="24"/>
          <w:szCs w:val="24"/>
          <w:u w:val="single"/>
        </w:rPr>
        <w:t xml:space="preserve">elation to </w:t>
      </w:r>
      <w:r w:rsidR="003B6AD7">
        <w:rPr>
          <w:rStyle w:val="s1"/>
          <w:sz w:val="24"/>
          <w:szCs w:val="24"/>
          <w:u w:val="single"/>
        </w:rPr>
        <w:t>F</w:t>
      </w:r>
      <w:r w:rsidRPr="00A04E7A">
        <w:rPr>
          <w:rStyle w:val="s1"/>
          <w:sz w:val="24"/>
          <w:szCs w:val="24"/>
          <w:u w:val="single"/>
        </w:rPr>
        <w:t xml:space="preserve">unded </w:t>
      </w:r>
      <w:r w:rsidR="003B6AD7">
        <w:rPr>
          <w:rStyle w:val="s1"/>
          <w:sz w:val="24"/>
          <w:szCs w:val="24"/>
          <w:u w:val="single"/>
        </w:rPr>
        <w:t>H</w:t>
      </w:r>
      <w:r w:rsidRPr="00A04E7A">
        <w:rPr>
          <w:rStyle w:val="s1"/>
          <w:sz w:val="24"/>
          <w:szCs w:val="24"/>
          <w:u w:val="single"/>
        </w:rPr>
        <w:t>our</w:t>
      </w:r>
      <w:r w:rsidR="00317253">
        <w:rPr>
          <w:rStyle w:val="s1"/>
          <w:sz w:val="24"/>
          <w:szCs w:val="24"/>
          <w:u w:val="single"/>
        </w:rPr>
        <w:t xml:space="preserve">s: </w:t>
      </w:r>
      <w:r w:rsidRPr="00A04E7A">
        <w:rPr>
          <w:rStyle w:val="s2"/>
          <w:sz w:val="24"/>
          <w:szCs w:val="24"/>
        </w:rPr>
        <w:t xml:space="preserve">In line with government funding guidance, we do not charge for the delivery of the funded hours themselves. However, we </w:t>
      </w:r>
      <w:r w:rsidR="00F431F7">
        <w:rPr>
          <w:rStyle w:val="s2"/>
          <w:sz w:val="24"/>
          <w:szCs w:val="24"/>
        </w:rPr>
        <w:t>charge a</w:t>
      </w:r>
      <w:r w:rsidR="003B6AD7">
        <w:rPr>
          <w:rStyle w:val="s1"/>
          <w:sz w:val="24"/>
          <w:szCs w:val="24"/>
        </w:rPr>
        <w:t xml:space="preserve"> fee </w:t>
      </w:r>
      <w:r w:rsidRPr="00A04E7A">
        <w:rPr>
          <w:rStyle w:val="s1"/>
          <w:sz w:val="24"/>
          <w:szCs w:val="24"/>
        </w:rPr>
        <w:t>of £2 per session</w:t>
      </w:r>
      <w:r w:rsidRPr="00A04E7A">
        <w:rPr>
          <w:rStyle w:val="s2"/>
          <w:sz w:val="24"/>
          <w:szCs w:val="24"/>
        </w:rPr>
        <w:t xml:space="preserve"> to support the cost of consumables such </w:t>
      </w:r>
      <w:r w:rsidRPr="00A04E7A">
        <w:rPr>
          <w:rStyle w:val="s2"/>
          <w:sz w:val="24"/>
          <w:szCs w:val="24"/>
        </w:rPr>
        <w:lastRenderedPageBreak/>
        <w:t xml:space="preserve">as fruit, snacks, </w:t>
      </w:r>
      <w:r w:rsidR="003B6AD7">
        <w:rPr>
          <w:rStyle w:val="s2"/>
          <w:sz w:val="24"/>
          <w:szCs w:val="24"/>
        </w:rPr>
        <w:t>activities or trips out</w:t>
      </w:r>
      <w:r w:rsidRPr="00A04E7A">
        <w:rPr>
          <w:rStyle w:val="s2"/>
          <w:sz w:val="24"/>
          <w:szCs w:val="24"/>
        </w:rPr>
        <w:t xml:space="preserve"> and other everyday items that enhance children’s experiences. This charge</w:t>
      </w:r>
      <w:r w:rsidR="00F431F7">
        <w:rPr>
          <w:rStyle w:val="s2"/>
          <w:sz w:val="24"/>
          <w:szCs w:val="24"/>
        </w:rPr>
        <w:t xml:space="preserve"> is </w:t>
      </w:r>
      <w:r w:rsidR="00E75846">
        <w:rPr>
          <w:rStyle w:val="s2"/>
          <w:sz w:val="24"/>
          <w:szCs w:val="24"/>
        </w:rPr>
        <w:t>entirely</w:t>
      </w:r>
      <w:r w:rsidR="00F431F7">
        <w:rPr>
          <w:rStyle w:val="s2"/>
          <w:sz w:val="24"/>
          <w:szCs w:val="24"/>
        </w:rPr>
        <w:t xml:space="preserve"> optional.</w:t>
      </w:r>
    </w:p>
    <w:p w14:paraId="6CBBA979" w14:textId="77777777" w:rsidR="009711ED" w:rsidRPr="009711ED" w:rsidRDefault="009711ED" w:rsidP="009711ED">
      <w:pPr>
        <w:pStyle w:val="ListParagraph"/>
        <w:rPr>
          <w:rStyle w:val="s2"/>
          <w:rFonts w:cstheme="minorHAnsi"/>
          <w:sz w:val="24"/>
          <w:szCs w:val="24"/>
          <w:u w:val="single"/>
        </w:rPr>
      </w:pPr>
    </w:p>
    <w:p w14:paraId="71C10065" w14:textId="77777777" w:rsidR="009711ED" w:rsidRDefault="009711ED" w:rsidP="009711ED">
      <w:pPr>
        <w:pStyle w:val="ListParagraph"/>
        <w:rPr>
          <w:rStyle w:val="s2"/>
          <w:sz w:val="24"/>
          <w:szCs w:val="24"/>
        </w:rPr>
      </w:pPr>
    </w:p>
    <w:p w14:paraId="6A5C3238" w14:textId="77777777" w:rsidR="009711ED" w:rsidRDefault="009711ED" w:rsidP="009711ED">
      <w:pPr>
        <w:pStyle w:val="ListParagraph"/>
        <w:rPr>
          <w:rStyle w:val="s2"/>
          <w:sz w:val="24"/>
          <w:szCs w:val="24"/>
        </w:rPr>
      </w:pPr>
    </w:p>
    <w:p w14:paraId="65B04D26" w14:textId="6B94C1D2" w:rsidR="00647C85" w:rsidRPr="00A04E7A" w:rsidRDefault="001679B5" w:rsidP="009711ED">
      <w:pPr>
        <w:pStyle w:val="ListParagraph"/>
        <w:rPr>
          <w:rFonts w:cstheme="minorHAnsi"/>
          <w:sz w:val="24"/>
          <w:szCs w:val="24"/>
          <w:u w:val="single"/>
        </w:rPr>
      </w:pPr>
      <w:r w:rsidRPr="00A04E7A">
        <w:rPr>
          <w:rStyle w:val="s2"/>
          <w:sz w:val="24"/>
          <w:szCs w:val="24"/>
        </w:rPr>
        <w:t xml:space="preserve">Families who prefer not to contribute may provide their own snacks and consumables instead. Please note, no child will be excluded or disadvantaged in accessing their funded entitlement if families choose not to make this </w:t>
      </w:r>
      <w:r w:rsidR="004501AE">
        <w:rPr>
          <w:rStyle w:val="s2"/>
          <w:sz w:val="24"/>
          <w:szCs w:val="24"/>
        </w:rPr>
        <w:t xml:space="preserve">payment. </w:t>
      </w:r>
      <w:r w:rsidR="00003640" w:rsidRPr="00A04E7A">
        <w:rPr>
          <w:rStyle w:val="s2"/>
          <w:sz w:val="24"/>
          <w:szCs w:val="24"/>
        </w:rPr>
        <w:t xml:space="preserve"> </w:t>
      </w:r>
    </w:p>
    <w:p w14:paraId="0B54860E" w14:textId="6F8E9C80" w:rsidR="005D0914" w:rsidRPr="00A04E7A" w:rsidRDefault="005D0914" w:rsidP="005D0914">
      <w:pPr>
        <w:pStyle w:val="ListParagraph"/>
        <w:numPr>
          <w:ilvl w:val="0"/>
          <w:numId w:val="1"/>
        </w:numPr>
        <w:rPr>
          <w:rFonts w:cs="Times New Roman"/>
          <w:sz w:val="24"/>
          <w:szCs w:val="24"/>
        </w:rPr>
      </w:pPr>
      <w:r w:rsidRPr="00A04E7A">
        <w:rPr>
          <w:rFonts w:cstheme="minorHAnsi"/>
          <w:sz w:val="24"/>
          <w:szCs w:val="24"/>
          <w:u w:val="single"/>
        </w:rPr>
        <w:t>Notice required</w:t>
      </w:r>
      <w:r w:rsidR="00930454">
        <w:rPr>
          <w:rFonts w:cstheme="minorHAnsi"/>
          <w:sz w:val="24"/>
          <w:szCs w:val="24"/>
        </w:rPr>
        <w:t xml:space="preserve">: </w:t>
      </w:r>
      <w:r w:rsidRPr="00A04E7A">
        <w:rPr>
          <w:rFonts w:cstheme="minorHAnsi"/>
          <w:sz w:val="24"/>
          <w:szCs w:val="24"/>
        </w:rPr>
        <w:t>Once places have been allocated for the coming term (usually 2 or 3 weeks before the end of term)</w:t>
      </w:r>
      <w:r w:rsidR="007367ED" w:rsidRPr="00A04E7A">
        <w:rPr>
          <w:rFonts w:cstheme="minorHAnsi"/>
          <w:sz w:val="24"/>
          <w:szCs w:val="24"/>
        </w:rPr>
        <w:t>,</w:t>
      </w:r>
      <w:r w:rsidRPr="00A04E7A">
        <w:rPr>
          <w:rFonts w:cstheme="minorHAnsi"/>
          <w:sz w:val="24"/>
          <w:szCs w:val="24"/>
        </w:rPr>
        <w:t xml:space="preserve"> </w:t>
      </w:r>
      <w:r w:rsidR="00406AF1" w:rsidRPr="00A04E7A">
        <w:rPr>
          <w:rFonts w:cstheme="minorHAnsi"/>
          <w:sz w:val="24"/>
          <w:szCs w:val="24"/>
        </w:rPr>
        <w:t>4</w:t>
      </w:r>
      <w:r w:rsidR="00A93636" w:rsidRPr="00A04E7A">
        <w:rPr>
          <w:rFonts w:cstheme="minorHAnsi"/>
          <w:sz w:val="24"/>
          <w:szCs w:val="24"/>
        </w:rPr>
        <w:t xml:space="preserve"> </w:t>
      </w:r>
      <w:proofErr w:type="spellStart"/>
      <w:r w:rsidR="00A93636" w:rsidRPr="00A04E7A">
        <w:rPr>
          <w:rFonts w:cstheme="minorHAnsi"/>
          <w:sz w:val="24"/>
          <w:szCs w:val="24"/>
        </w:rPr>
        <w:t xml:space="preserve">weeks </w:t>
      </w:r>
      <w:r w:rsidRPr="00A04E7A">
        <w:rPr>
          <w:rFonts w:cstheme="minorHAnsi"/>
          <w:sz w:val="24"/>
          <w:szCs w:val="24"/>
        </w:rPr>
        <w:t>notice</w:t>
      </w:r>
      <w:proofErr w:type="spellEnd"/>
      <w:r w:rsidRPr="00A04E7A">
        <w:rPr>
          <w:rFonts w:cstheme="minorHAnsi"/>
          <w:sz w:val="24"/>
          <w:szCs w:val="24"/>
        </w:rPr>
        <w:t xml:space="preserve"> is required if a place is no longer required or sessions are reduced.</w:t>
      </w:r>
      <w:r w:rsidR="00A93636" w:rsidRPr="00A04E7A">
        <w:rPr>
          <w:rFonts w:eastAsia="Times New Roman" w:cstheme="minorHAnsi"/>
          <w:color w:val="212121"/>
          <w:sz w:val="24"/>
          <w:szCs w:val="24"/>
        </w:rPr>
        <w:t xml:space="preserve"> </w:t>
      </w:r>
      <w:r w:rsidR="000A5E19" w:rsidRPr="00A04E7A">
        <w:rPr>
          <w:rFonts w:eastAsia="Times New Roman" w:cstheme="minorHAnsi"/>
          <w:color w:val="212121"/>
          <w:sz w:val="24"/>
          <w:szCs w:val="24"/>
        </w:rPr>
        <w:t>F</w:t>
      </w:r>
      <w:r w:rsidR="00A93636" w:rsidRPr="00A04E7A">
        <w:rPr>
          <w:rFonts w:eastAsia="Times New Roman" w:cstheme="minorHAnsi"/>
          <w:color w:val="212121"/>
          <w:sz w:val="24"/>
          <w:szCs w:val="24"/>
        </w:rPr>
        <w:t xml:space="preserve">or families accessing EYFE this </w:t>
      </w:r>
      <w:r w:rsidR="007027A1" w:rsidRPr="00A04E7A">
        <w:rPr>
          <w:rFonts w:eastAsia="Times New Roman" w:cstheme="minorHAnsi"/>
          <w:color w:val="212121"/>
          <w:sz w:val="24"/>
          <w:szCs w:val="24"/>
        </w:rPr>
        <w:t>is</w:t>
      </w:r>
      <w:r w:rsidR="00111975" w:rsidRPr="00A04E7A">
        <w:rPr>
          <w:rFonts w:eastAsia="Times New Roman" w:cstheme="minorHAnsi"/>
          <w:color w:val="212121"/>
          <w:sz w:val="24"/>
          <w:szCs w:val="24"/>
        </w:rPr>
        <w:t xml:space="preserve"> </w:t>
      </w:r>
      <w:r w:rsidR="00A93636" w:rsidRPr="00A04E7A">
        <w:rPr>
          <w:rFonts w:eastAsia="Times New Roman" w:cstheme="minorHAnsi"/>
          <w:color w:val="212121"/>
          <w:sz w:val="24"/>
          <w:szCs w:val="24"/>
        </w:rPr>
        <w:t>to comply with the provider</w:t>
      </w:r>
      <w:r w:rsidR="00C77E97" w:rsidRPr="00A04E7A">
        <w:rPr>
          <w:rFonts w:eastAsia="Times New Roman" w:cstheme="minorHAnsi"/>
          <w:color w:val="212121"/>
          <w:sz w:val="24"/>
          <w:szCs w:val="24"/>
        </w:rPr>
        <w:t xml:space="preserve"> declaration which states that for the transfer of funding a notice period of 4 weeks will be acknowledged.</w:t>
      </w:r>
    </w:p>
    <w:p w14:paraId="44A77252" w14:textId="56402A0F" w:rsidR="0099123E" w:rsidRPr="00E70A3A" w:rsidRDefault="0099123E" w:rsidP="007367ED">
      <w:pPr>
        <w:jc w:val="right"/>
        <w:rPr>
          <w:rFonts w:cs="Times New Roman"/>
          <w:b/>
          <w:sz w:val="20"/>
          <w:szCs w:val="20"/>
        </w:rPr>
      </w:pPr>
    </w:p>
    <w:sectPr w:rsidR="0099123E" w:rsidRPr="00E70A3A" w:rsidSect="003A5894">
      <w:headerReference w:type="default" r:id="rId7"/>
      <w:footerReference w:type="default" r:id="rId8"/>
      <w:pgSz w:w="11906" w:h="16838"/>
      <w:pgMar w:top="1440" w:right="1440" w:bottom="1440" w:left="1440" w:header="708" w:footer="708" w:gutter="0"/>
      <w:pgBorders w:offsetFrom="page">
        <w:top w:val="single" w:sz="36" w:space="24" w:color="FF0000"/>
        <w:left w:val="single" w:sz="36" w:space="24" w:color="FF0000"/>
        <w:bottom w:val="single" w:sz="36" w:space="24" w:color="FF0000"/>
        <w:right w:val="single" w:sz="36"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0E804" w14:textId="77777777" w:rsidR="008D59B5" w:rsidRDefault="008D59B5" w:rsidP="008B339F">
      <w:pPr>
        <w:spacing w:after="0" w:line="240" w:lineRule="auto"/>
      </w:pPr>
      <w:r>
        <w:separator/>
      </w:r>
    </w:p>
  </w:endnote>
  <w:endnote w:type="continuationSeparator" w:id="0">
    <w:p w14:paraId="1BE6CA05" w14:textId="77777777" w:rsidR="008D59B5" w:rsidRDefault="008D59B5" w:rsidP="008B3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96327" w14:textId="2011E2F7" w:rsidR="00930454" w:rsidRDefault="00930454" w:rsidP="00930454">
    <w:pPr>
      <w:pStyle w:val="Footer"/>
      <w:jc w:val="right"/>
    </w:pPr>
    <w:r>
      <w:t>September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FF6C4" w14:textId="77777777" w:rsidR="008D59B5" w:rsidRDefault="008D59B5" w:rsidP="008B339F">
      <w:pPr>
        <w:spacing w:after="0" w:line="240" w:lineRule="auto"/>
      </w:pPr>
      <w:r>
        <w:separator/>
      </w:r>
    </w:p>
  </w:footnote>
  <w:footnote w:type="continuationSeparator" w:id="0">
    <w:p w14:paraId="06FF7C1D" w14:textId="77777777" w:rsidR="008D59B5" w:rsidRDefault="008D59B5" w:rsidP="008B3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6A3EC" w14:textId="77777777" w:rsidR="003A5894" w:rsidRDefault="006B03C3" w:rsidP="003A5894">
    <w:pPr>
      <w:jc w:val="center"/>
      <w:rPr>
        <w:rFonts w:cs="Times New Roman"/>
        <w:b/>
        <w:sz w:val="36"/>
        <w:szCs w:val="36"/>
      </w:rPr>
    </w:pPr>
    <w:r>
      <w:rPr>
        <w:noProof/>
      </w:rPr>
      <w:drawing>
        <wp:anchor distT="0" distB="0" distL="114300" distR="114300" simplePos="0" relativeHeight="251659264" behindDoc="0" locked="0" layoutInCell="1" allowOverlap="0" wp14:anchorId="6370833E" wp14:editId="59A7BF83">
          <wp:simplePos x="0" y="0"/>
          <wp:positionH relativeFrom="column">
            <wp:posOffset>-450761</wp:posOffset>
          </wp:positionH>
          <wp:positionV relativeFrom="paragraph">
            <wp:posOffset>-50335</wp:posOffset>
          </wp:positionV>
          <wp:extent cx="1530261" cy="1581776"/>
          <wp:effectExtent l="0" t="0" r="0" b="6350"/>
          <wp:wrapSquare wrapText="bothSides"/>
          <wp:docPr id="19" name="Picture 19" descr="A logo for a pre-school&#10;&#10;AI-generated content may be incorrect."/>
          <wp:cNvGraphicFramePr/>
          <a:graphic xmlns:a="http://schemas.openxmlformats.org/drawingml/2006/main">
            <a:graphicData uri="http://schemas.openxmlformats.org/drawingml/2006/picture">
              <pic:pic xmlns:pic="http://schemas.openxmlformats.org/drawingml/2006/picture">
                <pic:nvPicPr>
                  <pic:cNvPr id="19" name="Picture 19" descr="A logo for a pre-school&#10;&#10;AI-generated content may be incorrect."/>
                  <pic:cNvPicPr/>
                </pic:nvPicPr>
                <pic:blipFill>
                  <a:blip r:embed="rId1"/>
                  <a:stretch>
                    <a:fillRect/>
                  </a:stretch>
                </pic:blipFill>
                <pic:spPr>
                  <a:xfrm>
                    <a:off x="0" y="0"/>
                    <a:ext cx="1530261" cy="1581776"/>
                  </a:xfrm>
                  <a:prstGeom prst="rect">
                    <a:avLst/>
                  </a:prstGeom>
                </pic:spPr>
              </pic:pic>
            </a:graphicData>
          </a:graphic>
          <wp14:sizeRelH relativeFrom="margin">
            <wp14:pctWidth>0</wp14:pctWidth>
          </wp14:sizeRelH>
          <wp14:sizeRelV relativeFrom="margin">
            <wp14:pctHeight>0</wp14:pctHeight>
          </wp14:sizeRelV>
        </wp:anchor>
      </w:drawing>
    </w:r>
  </w:p>
  <w:p w14:paraId="09A95E9B" w14:textId="1404B9C6" w:rsidR="008B339F" w:rsidRPr="00E70A3A" w:rsidRDefault="003A5894" w:rsidP="003A5894">
    <w:pPr>
      <w:rPr>
        <w:rFonts w:cs="Times New Roman"/>
        <w:b/>
        <w:sz w:val="36"/>
        <w:szCs w:val="36"/>
      </w:rPr>
    </w:pPr>
    <w:r>
      <w:rPr>
        <w:rFonts w:cs="Times New Roman"/>
        <w:b/>
        <w:sz w:val="36"/>
        <w:szCs w:val="36"/>
      </w:rPr>
      <w:t xml:space="preserve">         </w:t>
    </w:r>
    <w:r w:rsidR="002855FB">
      <w:rPr>
        <w:rFonts w:cs="Times New Roman"/>
        <w:b/>
        <w:sz w:val="36"/>
        <w:szCs w:val="36"/>
      </w:rPr>
      <w:t>R</w:t>
    </w:r>
    <w:r>
      <w:rPr>
        <w:rFonts w:cs="Times New Roman"/>
        <w:b/>
        <w:sz w:val="36"/>
        <w:szCs w:val="36"/>
      </w:rPr>
      <w:t>OBIN HOOD PRESCHOOL</w:t>
    </w:r>
  </w:p>
  <w:p w14:paraId="419F0AA5" w14:textId="2CE0945D" w:rsidR="008B339F" w:rsidRDefault="008B33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B3157E"/>
    <w:multiLevelType w:val="hybridMultilevel"/>
    <w:tmpl w:val="E988A156"/>
    <w:lvl w:ilvl="0" w:tplc="EA00912A">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C70"/>
    <w:rsid w:val="00003640"/>
    <w:rsid w:val="000A51D1"/>
    <w:rsid w:val="000A5E19"/>
    <w:rsid w:val="000B35F3"/>
    <w:rsid w:val="00111975"/>
    <w:rsid w:val="001679B5"/>
    <w:rsid w:val="00184E77"/>
    <w:rsid w:val="00186255"/>
    <w:rsid w:val="001A23B8"/>
    <w:rsid w:val="001C7238"/>
    <w:rsid w:val="00222132"/>
    <w:rsid w:val="00236A59"/>
    <w:rsid w:val="002855FB"/>
    <w:rsid w:val="002A7461"/>
    <w:rsid w:val="002F51E1"/>
    <w:rsid w:val="00312DFC"/>
    <w:rsid w:val="00317253"/>
    <w:rsid w:val="003677C4"/>
    <w:rsid w:val="003A5894"/>
    <w:rsid w:val="003B6AD7"/>
    <w:rsid w:val="003C55AC"/>
    <w:rsid w:val="003F7D86"/>
    <w:rsid w:val="00406AF1"/>
    <w:rsid w:val="004501AE"/>
    <w:rsid w:val="00471C70"/>
    <w:rsid w:val="004B4A11"/>
    <w:rsid w:val="004D1395"/>
    <w:rsid w:val="00532120"/>
    <w:rsid w:val="005B4B8F"/>
    <w:rsid w:val="005D0914"/>
    <w:rsid w:val="00610495"/>
    <w:rsid w:val="006473B5"/>
    <w:rsid w:val="00647C85"/>
    <w:rsid w:val="0066046B"/>
    <w:rsid w:val="00660E6F"/>
    <w:rsid w:val="00674D82"/>
    <w:rsid w:val="006A6290"/>
    <w:rsid w:val="006B03C3"/>
    <w:rsid w:val="006C6282"/>
    <w:rsid w:val="006D38BE"/>
    <w:rsid w:val="006E4F1D"/>
    <w:rsid w:val="007027A1"/>
    <w:rsid w:val="00721A5C"/>
    <w:rsid w:val="007367ED"/>
    <w:rsid w:val="0075313A"/>
    <w:rsid w:val="007A323F"/>
    <w:rsid w:val="007E2B9F"/>
    <w:rsid w:val="00827B7F"/>
    <w:rsid w:val="00850457"/>
    <w:rsid w:val="0085430F"/>
    <w:rsid w:val="00896BFA"/>
    <w:rsid w:val="008A11CF"/>
    <w:rsid w:val="008B339F"/>
    <w:rsid w:val="008B6B8F"/>
    <w:rsid w:val="008C2F99"/>
    <w:rsid w:val="008D59B5"/>
    <w:rsid w:val="008F2AD8"/>
    <w:rsid w:val="009167C8"/>
    <w:rsid w:val="00922640"/>
    <w:rsid w:val="00930454"/>
    <w:rsid w:val="009711ED"/>
    <w:rsid w:val="00984C8F"/>
    <w:rsid w:val="0099123E"/>
    <w:rsid w:val="009A6DB3"/>
    <w:rsid w:val="009B5F4B"/>
    <w:rsid w:val="009F2036"/>
    <w:rsid w:val="00A04E7A"/>
    <w:rsid w:val="00A54C0D"/>
    <w:rsid w:val="00A93636"/>
    <w:rsid w:val="00AD1516"/>
    <w:rsid w:val="00AD3A43"/>
    <w:rsid w:val="00AE423E"/>
    <w:rsid w:val="00B23597"/>
    <w:rsid w:val="00B669A6"/>
    <w:rsid w:val="00C10E01"/>
    <w:rsid w:val="00C2184D"/>
    <w:rsid w:val="00C261A1"/>
    <w:rsid w:val="00C34E25"/>
    <w:rsid w:val="00C46C44"/>
    <w:rsid w:val="00C606FF"/>
    <w:rsid w:val="00C6247F"/>
    <w:rsid w:val="00C65659"/>
    <w:rsid w:val="00C77E97"/>
    <w:rsid w:val="00C82DF7"/>
    <w:rsid w:val="00C91D86"/>
    <w:rsid w:val="00CA1026"/>
    <w:rsid w:val="00D0446F"/>
    <w:rsid w:val="00D110FB"/>
    <w:rsid w:val="00D156F6"/>
    <w:rsid w:val="00D2180B"/>
    <w:rsid w:val="00DA2E71"/>
    <w:rsid w:val="00DD584C"/>
    <w:rsid w:val="00E35EDF"/>
    <w:rsid w:val="00E56FC8"/>
    <w:rsid w:val="00E70A3A"/>
    <w:rsid w:val="00E75846"/>
    <w:rsid w:val="00E958E4"/>
    <w:rsid w:val="00EF0BE6"/>
    <w:rsid w:val="00F431F7"/>
    <w:rsid w:val="00FC47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6F01B5"/>
  <w15:docId w15:val="{581B9BE3-C9C2-4239-A8C0-7CF49EE63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1C70"/>
    <w:pPr>
      <w:ind w:left="720"/>
      <w:contextualSpacing/>
    </w:pPr>
  </w:style>
  <w:style w:type="paragraph" w:styleId="BalloonText">
    <w:name w:val="Balloon Text"/>
    <w:basedOn w:val="Normal"/>
    <w:link w:val="BalloonTextChar"/>
    <w:uiPriority w:val="99"/>
    <w:semiHidden/>
    <w:unhideWhenUsed/>
    <w:rsid w:val="00E70A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0A3A"/>
    <w:rPr>
      <w:rFonts w:ascii="Segoe UI" w:hAnsi="Segoe UI" w:cs="Segoe UI"/>
      <w:sz w:val="18"/>
      <w:szCs w:val="18"/>
    </w:rPr>
  </w:style>
  <w:style w:type="paragraph" w:styleId="Header">
    <w:name w:val="header"/>
    <w:basedOn w:val="Normal"/>
    <w:link w:val="HeaderChar"/>
    <w:uiPriority w:val="99"/>
    <w:unhideWhenUsed/>
    <w:rsid w:val="008B33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339F"/>
  </w:style>
  <w:style w:type="paragraph" w:styleId="Footer">
    <w:name w:val="footer"/>
    <w:basedOn w:val="Normal"/>
    <w:link w:val="FooterChar"/>
    <w:uiPriority w:val="99"/>
    <w:unhideWhenUsed/>
    <w:rsid w:val="008B33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39F"/>
  </w:style>
  <w:style w:type="paragraph" w:customStyle="1" w:styleId="p1">
    <w:name w:val="p1"/>
    <w:basedOn w:val="Normal"/>
    <w:rsid w:val="001679B5"/>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customStyle="1" w:styleId="s1">
    <w:name w:val="s1"/>
    <w:basedOn w:val="DefaultParagraphFont"/>
    <w:rsid w:val="001679B5"/>
  </w:style>
  <w:style w:type="character" w:customStyle="1" w:styleId="s2">
    <w:name w:val="s2"/>
    <w:basedOn w:val="DefaultParagraphFont"/>
    <w:rsid w:val="001679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41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463</Words>
  <Characters>2644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Hayley Watts</cp:lastModifiedBy>
  <cp:revision>2</cp:revision>
  <cp:lastPrinted>2018-07-05T18:59:00Z</cp:lastPrinted>
  <dcterms:created xsi:type="dcterms:W3CDTF">2026-01-13T10:36:00Z</dcterms:created>
  <dcterms:modified xsi:type="dcterms:W3CDTF">2026-01-13T10:36:00Z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4349e977-d39d-4ded-bd57-72deb51fc20b</vt:lpwstr>
  </property>
</Properties>
</file>